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942" w14:textId="65B9519E" w:rsidR="000E55BD" w:rsidRDefault="009A6973" w:rsidP="000E55BD">
      <w:r>
        <w:t xml:space="preserve">                                                                                  </w:t>
      </w:r>
      <w:r w:rsidRPr="00BD2B24">
        <w:rPr>
          <w:rFonts w:ascii="Calibri" w:eastAsia="Calibri" w:hAnsi="Calibri" w:cs="Times New Roman"/>
          <w:kern w:val="0"/>
          <w14:ligatures w14:val="none"/>
        </w:rPr>
        <w:object w:dxaOrig="912" w:dyaOrig="900" w14:anchorId="0FD7D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4pt;height:45.05pt;visibility:visible" o:ole="">
            <v:imagedata r:id="rId7" o:title=""/>
          </v:shape>
          <o:OLEObject Type="Embed" ProgID="StaticMetafile" ShapeID="_x0000_i1025" DrawAspect="Content" ObjectID="_1821522733" r:id="rId8"/>
        </w:object>
      </w:r>
    </w:p>
    <w:p w14:paraId="6DD65D09" w14:textId="77777777" w:rsidR="000E55BD" w:rsidRPr="007F44FF" w:rsidRDefault="000E55BD" w:rsidP="000E55BD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53BC0EFD" w14:textId="77777777" w:rsidR="000E55BD" w:rsidRPr="007F44FF" w:rsidRDefault="000E55BD" w:rsidP="000E55BD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 Comprensivo Anoia- Giffone- F. Della Scala</w:t>
      </w:r>
    </w:p>
    <w:bookmarkEnd w:id="0"/>
    <w:p w14:paraId="7097EF53" w14:textId="77777777" w:rsidR="000E55BD" w:rsidRPr="007F44FF" w:rsidRDefault="000E55BD" w:rsidP="000E55B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 dell’Infanzia – Scuola Primaria – Scuola Secondaria di 1° grado</w:t>
      </w:r>
    </w:p>
    <w:p w14:paraId="0FC5472E" w14:textId="77777777" w:rsidR="000E55BD" w:rsidRPr="007F44FF" w:rsidRDefault="000E55BD" w:rsidP="000E55B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Buozzi n. 13  - 89021 – Cinquefrondi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1E486549" w14:textId="77777777" w:rsidR="000E55BD" w:rsidRPr="007F44FF" w:rsidRDefault="000E55BD" w:rsidP="000E55B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C.F. 82001060803 – Codice univoco per la fatturazione elettronica: UFASU4</w:t>
      </w:r>
    </w:p>
    <w:p w14:paraId="5A62767D" w14:textId="77777777" w:rsidR="000E55BD" w:rsidRPr="007F44FF" w:rsidRDefault="000E55BD" w:rsidP="000E55B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Mecc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  <w:kern w:val="0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  <w:kern w:val="0"/>
        </w:rPr>
      </w:r>
      <w:r w:rsidRPr="007F44FF">
        <w:rPr>
          <w:rFonts w:ascii="Arial MT" w:eastAsia="Arial MT" w:hAnsi="Arial MT" w:cs="Arial MT"/>
          <w:kern w:val="0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</w:p>
    <w:bookmarkEnd w:id="2"/>
    <w:bookmarkEnd w:id="4"/>
    <w:p w14:paraId="4E31165B" w14:textId="0E687281" w:rsidR="000E55BD" w:rsidRDefault="000E55BD" w:rsidP="000E55BD">
      <w:pPr>
        <w:tabs>
          <w:tab w:val="left" w:pos="1721"/>
        </w:tabs>
      </w:pPr>
    </w:p>
    <w:p w14:paraId="15A50ACC" w14:textId="27B4FF4F" w:rsidR="004C2E33" w:rsidRPr="004C2E33" w:rsidRDefault="008144D7" w:rsidP="004C2E33">
      <w:pPr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Prot. </w:t>
      </w:r>
      <w:r w:rsidR="003A0222">
        <w:rPr>
          <w:rFonts w:ascii="Times New Roman" w:eastAsia="Times New Roman" w:hAnsi="Times New Roman" w:cs="Times New Roman"/>
          <w:kern w:val="3"/>
          <w:sz w:val="24"/>
          <w:lang w:eastAsia="it-IT"/>
        </w:rPr>
        <w:t>e data Vedi Segnatura</w:t>
      </w:r>
    </w:p>
    <w:p w14:paraId="779BFA3D" w14:textId="77777777" w:rsidR="004C2E33" w:rsidRPr="004C2E33" w:rsidRDefault="004C2E33" w:rsidP="004C2E33">
      <w:pPr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</w:p>
    <w:p w14:paraId="69939D68" w14:textId="7C495F04" w:rsidR="00241A1A" w:rsidRPr="00241A1A" w:rsidRDefault="004C2E33" w:rsidP="00241A1A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  <w:r w:rsidR="0069660C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>Agli atti</w:t>
      </w:r>
      <w:r w:rsidR="00241A1A"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</w:t>
      </w:r>
    </w:p>
    <w:p w14:paraId="332EF5FE" w14:textId="77777777" w:rsidR="00241A1A" w:rsidRPr="00241A1A" w:rsidRDefault="00241A1A" w:rsidP="00241A1A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Al sito web sezione </w:t>
      </w:r>
    </w:p>
    <w:p w14:paraId="313E60BD" w14:textId="5F0A8F79" w:rsidR="00241A1A" w:rsidRDefault="00241A1A" w:rsidP="00241A1A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>Amministrazione Trasparente</w:t>
      </w:r>
      <w:r w:rsidRPr="00241A1A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</w:p>
    <w:p w14:paraId="2F3EB5D5" w14:textId="77777777" w:rsidR="00CF5CF0" w:rsidRDefault="00CF5CF0" w:rsidP="00241A1A">
      <w:pPr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it-IT"/>
        </w:rPr>
      </w:pPr>
    </w:p>
    <w:p w14:paraId="5872A668" w14:textId="1B0095B0" w:rsidR="00764E1D" w:rsidRPr="008144D7" w:rsidRDefault="00764E1D" w:rsidP="00764E1D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u w:val="single"/>
          <w:lang w:val="en-US" w:eastAsia="it-IT"/>
          <w14:ligatures w14:val="none"/>
        </w:rPr>
      </w:pPr>
      <w:r w:rsidRPr="008144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u w:val="single"/>
          <w:lang w:val="en-US" w:eastAsia="it-IT"/>
          <w14:ligatures w14:val="none"/>
        </w:rPr>
        <w:t>DICHIARAZIONE DI INESISTENZA DI CAUS</w:t>
      </w:r>
      <w:r w:rsidR="007A34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u w:val="single"/>
          <w:lang w:val="en-US" w:eastAsia="it-IT"/>
          <w14:ligatures w14:val="none"/>
        </w:rPr>
        <w:t>E</w:t>
      </w:r>
      <w:r w:rsidRPr="008144D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u w:val="single"/>
          <w:lang w:val="en-US" w:eastAsia="it-IT"/>
          <w14:ligatures w14:val="none"/>
        </w:rPr>
        <w:t xml:space="preserve"> DI INCOMPATIBIITA’ E DI CONFLITTO DI INTERESSI O CAUSE OSTATIVE</w:t>
      </w:r>
    </w:p>
    <w:p w14:paraId="4166BDFF" w14:textId="77777777" w:rsidR="00764E1D" w:rsidRPr="008144D7" w:rsidRDefault="00764E1D" w:rsidP="00764E1D">
      <w:pPr>
        <w:rPr>
          <w:rFonts w:ascii="Times New Roman" w:eastAsia="Times New Roman" w:hAnsi="Times New Roman" w:cs="Times New Roman"/>
          <w:kern w:val="0"/>
          <w:sz w:val="16"/>
          <w:szCs w:val="16"/>
          <w:lang w:val="en-US" w:eastAsia="it-IT"/>
          <w14:ligatures w14:val="none"/>
        </w:rPr>
      </w:pPr>
      <w:r w:rsidRPr="008144D7">
        <w:rPr>
          <w:rFonts w:ascii="Times New Roman" w:eastAsia="Times New Roman" w:hAnsi="Times New Roman" w:cs="Times New Roman"/>
          <w:kern w:val="0"/>
          <w:sz w:val="16"/>
          <w:szCs w:val="16"/>
          <w:lang w:val="en-US" w:eastAsia="it-IT"/>
          <w14:ligatures w14:val="none"/>
        </w:rPr>
        <w:t>(resa nelle forme di cui agli artt.46 e 47 del D.P.R. n. 445 del 28 dicembre 2000)</w:t>
      </w:r>
    </w:p>
    <w:p w14:paraId="1D93ADCA" w14:textId="007B511D" w:rsidR="00764E1D" w:rsidRPr="008144D7" w:rsidRDefault="00764E1D" w:rsidP="00764E1D">
      <w:pPr>
        <w:spacing w:line="288" w:lineRule="auto"/>
        <w:ind w:left="114" w:right="12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 w:eastAsia="it-IT"/>
          <w14:ligatures w14:val="none"/>
        </w:rPr>
      </w:pPr>
      <w:r w:rsidRPr="008144D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it-IT"/>
          <w14:ligatures w14:val="none"/>
        </w:rPr>
        <w:t>Il</w:t>
      </w:r>
      <w:r w:rsidR="00696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it-IT"/>
          <w14:ligatures w14:val="none"/>
        </w:rPr>
        <w:t>/La</w:t>
      </w:r>
      <w:r w:rsidRPr="008144D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it-IT"/>
          <w14:ligatures w14:val="none"/>
        </w:rPr>
        <w:t xml:space="preserve"> sottoscritto</w:t>
      </w:r>
      <w:r w:rsidR="00696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it-IT"/>
          <w14:ligatures w14:val="none"/>
        </w:rPr>
        <w:t>/a</w:t>
      </w:r>
      <w:r w:rsidRPr="008144D7">
        <w:rPr>
          <w:rFonts w:ascii="Times New Roman" w:eastAsia="Times New Roman" w:hAnsi="Times New Roman" w:cs="Times New Roman"/>
          <w:kern w:val="0"/>
          <w:sz w:val="24"/>
          <w:szCs w:val="20"/>
          <w:lang w:val="en-US" w:eastAsia="it-IT"/>
          <w14:ligatures w14:val="none"/>
        </w:rPr>
        <w:t xml:space="preserve">, </w:t>
      </w:r>
      <w:r w:rsidR="00696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_______________________________________</w:t>
      </w:r>
      <w:r w:rsidR="00FF3931" w:rsidRPr="00FF393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nato</w:t>
      </w:r>
      <w:r w:rsidR="0069660C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/a a __________________________________ (___) il ____/_____/_______e residente a _____________________(__) CAP __________, Via/Piazza ______________________ n._____</w:t>
      </w:r>
      <w:r w:rsidR="00FF3931" w:rsidRPr="00FF393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 </w:t>
      </w:r>
      <w:r w:rsidR="0069660C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-Codice Fiscale ______________________________________, con la qualifica di Docente a Tempo ___________________</w:t>
      </w:r>
      <w:r w:rsidR="00FF3931" w:rsidRPr="00FF393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, in relazione a</w:t>
      </w:r>
      <w:r w:rsidR="00FF3931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ll’incarico di </w:t>
      </w:r>
      <w:r w:rsidR="00696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 xml:space="preserve">ESPERTO/TUTOR </w:t>
      </w:r>
      <w:r w:rsidR="0069660C" w:rsidRPr="0069660C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:lang w:eastAsia="it-IT"/>
          <w14:ligatures w14:val="none"/>
        </w:rPr>
        <w:t>(cancellare la voce che non interessa)</w:t>
      </w:r>
      <w:r w:rsidRPr="008144D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val="en-US" w:eastAsia="it-IT"/>
          <w14:ligatures w14:val="none"/>
        </w:rPr>
        <w:t>DEL PROGETTO IN OGGETTO:</w:t>
      </w:r>
    </w:p>
    <w:p w14:paraId="528C3E6F" w14:textId="6C369A61" w:rsidR="004C2E33" w:rsidRPr="009A6973" w:rsidRDefault="009A6973" w:rsidP="009A6973">
      <w:pPr>
        <w:tabs>
          <w:tab w:val="left" w:pos="1721"/>
        </w:tabs>
        <w:jc w:val="both"/>
        <w:rPr>
          <w:rFonts w:ascii="Times New Roman" w:eastAsia="Times New Roman" w:hAnsi="Times New Roman" w:cs="Times New Roman"/>
          <w:i/>
          <w:iCs/>
          <w:kern w:val="3"/>
          <w:sz w:val="24"/>
          <w:lang w:eastAsia="it-IT"/>
        </w:rPr>
      </w:pPr>
      <w:r w:rsidRPr="009A6973">
        <w:rPr>
          <w:rFonts w:ascii="Times New Roman" w:eastAsia="Times New Roman" w:hAnsi="Times New Roman" w:cs="Times New Roman"/>
          <w:i/>
          <w:iCs/>
          <w:kern w:val="3"/>
          <w:sz w:val="24"/>
          <w:lang w:eastAsia="it-IT"/>
        </w:rPr>
        <w:t>PR CALABRIA FESR FSE+ 2021 – 2027 OP4. - Un'Europa più sociale e inclusiva attraverso l'attuazione del pilastro europeo dei diritti sociali-PRIORITÀ 4 - ISTRUZIONE ESO4.5. Migliorare la qualità, l'inclusività, l'efficacia e l'attinenza al mercato del lavoro dei sistemi di istruzione e di formazione, anche attraverso la convalida dell'apprendimento non formale e informale, per sostenere l'acquisizione di competenze chiave, comprese le competenze imprenditoriali e digitali, e promuovendo l'introduzione di sistemi formativi duali e di apprendistati (FSE+)-OP 4 – OBIETTIVO SPECIFICO ESO4.5– AZIONE 4.e.1 “Promuovere l’acquisizione di un adeguato livello di competenze” Per la realizzazione di specifici percorsi ed itinerari didattici integrativi nell’ambito dell’iniziativa “Vivi e scopri la Calabria”-</w:t>
      </w:r>
      <w:r w:rsidR="00FF3931" w:rsidRPr="00FF3931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lang w:eastAsia="it-IT"/>
        </w:rPr>
        <w:t xml:space="preserve"> </w:t>
      </w:r>
      <w:r w:rsidR="00FF3931" w:rsidRPr="00FF3931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lang w:eastAsia="it-IT"/>
        </w:rPr>
        <w:t xml:space="preserve">TITOLO: “Entroterra silano: tradizioni e innovazioni”- </w:t>
      </w:r>
      <w:r w:rsidRPr="009A6973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lang w:eastAsia="it-IT"/>
        </w:rPr>
        <w:t>CUP: E39I25000390002</w:t>
      </w:r>
    </w:p>
    <w:p w14:paraId="11DD5835" w14:textId="68C6007C" w:rsidR="00B80DB8" w:rsidRPr="0069660C" w:rsidRDefault="008144D7" w:rsidP="0069660C">
      <w:pPr>
        <w:pStyle w:val="Titolo1"/>
        <w:spacing w:before="277"/>
        <w:ind w:right="8"/>
        <w:rPr>
          <w:b/>
          <w:bCs/>
        </w:rPr>
      </w:pPr>
      <w:r w:rsidRPr="008144D7">
        <w:rPr>
          <w:b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</w:t>
      </w:r>
      <w:r w:rsidRPr="008144D7">
        <w:rPr>
          <w:b/>
          <w:bCs/>
        </w:rPr>
        <w:lastRenderedPageBreak/>
        <w:t>nella predetta qualità, ai sensi e per gli effetti di cui agli artt. 46 e 47 del D.P.R. n. 445 del 28 dicembre 2000,</w:t>
      </w:r>
    </w:p>
    <w:p w14:paraId="3B72BD62" w14:textId="77777777" w:rsidR="008144D7" w:rsidRPr="008144D7" w:rsidRDefault="008144D7" w:rsidP="008144D7">
      <w:pPr>
        <w:pStyle w:val="Titolo1"/>
        <w:spacing w:before="277"/>
        <w:ind w:right="8"/>
        <w:jc w:val="center"/>
        <w:rPr>
          <w:b/>
          <w:bCs/>
        </w:rPr>
      </w:pPr>
      <w:r w:rsidRPr="008144D7">
        <w:rPr>
          <w:b/>
          <w:bCs/>
        </w:rPr>
        <w:t>DICHIARA</w:t>
      </w:r>
    </w:p>
    <w:p w14:paraId="016CDB0A" w14:textId="3BD839A1" w:rsidR="008144D7" w:rsidRPr="008144D7" w:rsidRDefault="008144D7" w:rsidP="008144D7">
      <w:pPr>
        <w:tabs>
          <w:tab w:val="left" w:pos="1721"/>
        </w:tabs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</w:pPr>
    </w:p>
    <w:p w14:paraId="4E8796BE" w14:textId="1118F09E" w:rsidR="008144D7" w:rsidRPr="008F6BF5" w:rsidRDefault="008144D7" w:rsidP="008144D7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>Di non trovarsi in situazione di incompatibilità, ai sensi di quan</w:t>
      </w:r>
      <w:r w:rsidR="00FF3931">
        <w:rPr>
          <w:sz w:val="22"/>
          <w:szCs w:val="22"/>
        </w:rPr>
        <w:t>to previsto dal D. Lgs n. 39/201</w:t>
      </w:r>
      <w:r w:rsidRPr="008F6BF5">
        <w:rPr>
          <w:sz w:val="22"/>
          <w:szCs w:val="22"/>
        </w:rPr>
        <w:t>3 e dall’art. 53 del D. Lgs n. 165/2001;</w:t>
      </w:r>
    </w:p>
    <w:p w14:paraId="42AED476" w14:textId="77777777" w:rsidR="008144D7" w:rsidRPr="008F6BF5" w:rsidRDefault="008144D7" w:rsidP="008144D7">
      <w:pPr>
        <w:pStyle w:val="Titolo1"/>
        <w:spacing w:before="277"/>
        <w:ind w:left="720" w:right="8"/>
        <w:rPr>
          <w:b/>
          <w:sz w:val="22"/>
          <w:szCs w:val="22"/>
        </w:rPr>
      </w:pPr>
      <w:r w:rsidRPr="008F6BF5">
        <w:rPr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  <w:r w:rsidRPr="008F6BF5">
        <w:rPr>
          <w:sz w:val="22"/>
          <w:szCs w:val="22"/>
        </w:rPr>
        <w:t>;</w:t>
      </w:r>
    </w:p>
    <w:p w14:paraId="481979C0" w14:textId="77777777" w:rsidR="008144D7" w:rsidRPr="008F6BF5" w:rsidRDefault="008144D7" w:rsidP="008144D7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>Di non trovarsi in situazioni di conflitto di interessi, anche potenziale, ai sensi dell’art. 53, comma 14, del D. Lgs n. 165/2001, che possano interferire con l’esercizio dell’incarico;</w:t>
      </w:r>
    </w:p>
    <w:p w14:paraId="14608E26" w14:textId="191191DF" w:rsidR="008144D7" w:rsidRPr="008F6BF5" w:rsidRDefault="008144D7" w:rsidP="008144D7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 xml:space="preserve">Che l’esercizio dell’incarico non coinvolge interessi propri </w:t>
      </w:r>
      <w:r>
        <w:rPr>
          <w:sz w:val="22"/>
          <w:szCs w:val="22"/>
        </w:rPr>
        <w:t>e/o</w:t>
      </w:r>
      <w:r w:rsidRPr="008F6BF5">
        <w:rPr>
          <w:sz w:val="22"/>
          <w:szCs w:val="22"/>
        </w:rPr>
        <w:t xml:space="preserve"> interessi di parenti, affini entro il secondo grado, del coniuge o di conviventi, oppure di persone con le quali abbia rapporti di frequentazione abituale, né interessi di soggetti ad organizzazioni con cui egli o il coniuge abbia causa pendente o grave inimicizia o rapporti di credito o debito significativi o interessi di soggetti o organizzazioni di cui sia il tutore, curatore, procuratore o agente, titolare </w:t>
      </w:r>
      <w:r w:rsidR="00B80DB8">
        <w:rPr>
          <w:sz w:val="22"/>
          <w:szCs w:val="22"/>
        </w:rPr>
        <w:t>e</w:t>
      </w:r>
      <w:r w:rsidRPr="008F6BF5">
        <w:rPr>
          <w:sz w:val="22"/>
          <w:szCs w:val="22"/>
        </w:rPr>
        <w:t>ffettivo, ovvero di enti, associazioni anche non riconosciute, comitati, società o stabilimenti di cui sia amministratore o dirigente;</w:t>
      </w:r>
    </w:p>
    <w:p w14:paraId="573A01A6" w14:textId="77777777" w:rsidR="008144D7" w:rsidRPr="008F6BF5" w:rsidRDefault="008144D7" w:rsidP="008144D7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>Di avere preso piena cognizione del D.M. del 26 aprile 2022, n. 105, recante il Codice di Comportamento dei dipendenti del Ministero dell’Istruzione e del Merito;</w:t>
      </w:r>
    </w:p>
    <w:p w14:paraId="675E1FD5" w14:textId="77777777" w:rsidR="008144D7" w:rsidRPr="008F6BF5" w:rsidRDefault="008144D7" w:rsidP="008144D7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>Di impegnarsi a comunicare tempestivamente all’Istituzione Scolastica conferente eventuali variazioni che dovessero intervenire nel corso dello svolgimento dell’incarico;</w:t>
      </w:r>
    </w:p>
    <w:p w14:paraId="20F8291D" w14:textId="126C0318" w:rsidR="008144D7" w:rsidRPr="006C0521" w:rsidRDefault="008144D7" w:rsidP="006C0521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>Di impegnarsi</w:t>
      </w:r>
      <w:r w:rsidR="00B80DB8">
        <w:rPr>
          <w:sz w:val="22"/>
          <w:szCs w:val="22"/>
        </w:rPr>
        <w:t>,</w:t>
      </w:r>
      <w:r w:rsidRPr="008F6BF5">
        <w:rPr>
          <w:sz w:val="22"/>
          <w:szCs w:val="22"/>
        </w:rPr>
        <w:t xml:space="preserve"> altresì</w:t>
      </w:r>
      <w:r w:rsidR="00B80DB8">
        <w:rPr>
          <w:sz w:val="22"/>
          <w:szCs w:val="22"/>
        </w:rPr>
        <w:t>,</w:t>
      </w:r>
      <w:r w:rsidRPr="006C0521">
        <w:rPr>
          <w:sz w:val="22"/>
          <w:szCs w:val="22"/>
        </w:rPr>
        <w:t xml:space="preserve"> a comunicare all’Istituzione Scolastica qualsiasi altra circostanza sopravvenuta di carattere ostativo rispetto all’espletamento dell’incarico;</w:t>
      </w:r>
    </w:p>
    <w:p w14:paraId="6B4E053D" w14:textId="77CC351C" w:rsidR="008144D7" w:rsidRPr="008F6BF5" w:rsidRDefault="008144D7" w:rsidP="008144D7">
      <w:pPr>
        <w:pStyle w:val="Titolo1"/>
        <w:numPr>
          <w:ilvl w:val="0"/>
          <w:numId w:val="4"/>
        </w:numPr>
        <w:tabs>
          <w:tab w:val="num" w:pos="360"/>
        </w:tabs>
        <w:spacing w:before="277"/>
        <w:ind w:left="0" w:right="8" w:firstLine="0"/>
        <w:rPr>
          <w:b/>
          <w:sz w:val="22"/>
          <w:szCs w:val="22"/>
        </w:rPr>
      </w:pPr>
      <w:r w:rsidRPr="008F6BF5">
        <w:rPr>
          <w:sz w:val="22"/>
          <w:szCs w:val="22"/>
        </w:rPr>
        <w:t xml:space="preserve">Di essere stato informato/a, ai sensi dell’art. 13 del Regolamento (UE) 2016/679 del Parlamento Europeo e del Consiglio del 27 aprile 2016 e del Decreto Legislativo 30 giugno 2003, </w:t>
      </w:r>
      <w:r w:rsidR="0069660C">
        <w:rPr>
          <w:sz w:val="22"/>
          <w:szCs w:val="22"/>
        </w:rPr>
        <w:t xml:space="preserve">n. 196, circa il trattamento dei </w:t>
      </w:r>
      <w:r w:rsidRPr="008F6BF5">
        <w:rPr>
          <w:sz w:val="22"/>
          <w:szCs w:val="22"/>
        </w:rPr>
        <w:t>dati personali raccolti e, in particolare, che tali dati saranno trattati, anche con strumenti informativi, esclusivamente per le finalità per le quali le presenti dichiarazioni vengono rese e fornisce il relativo consenso.</w:t>
      </w:r>
    </w:p>
    <w:p w14:paraId="2B2BEED8" w14:textId="77777777" w:rsidR="008144D7" w:rsidRPr="008F6BF5" w:rsidRDefault="008144D7" w:rsidP="008144D7">
      <w:pPr>
        <w:pStyle w:val="Titolo1"/>
        <w:spacing w:before="277"/>
        <w:ind w:right="8"/>
        <w:rPr>
          <w:b/>
          <w:sz w:val="22"/>
          <w:szCs w:val="22"/>
        </w:rPr>
      </w:pPr>
    </w:p>
    <w:p w14:paraId="4F76ADB5" w14:textId="77777777" w:rsidR="008144D7" w:rsidRPr="008F6BF5" w:rsidRDefault="008144D7" w:rsidP="008144D7">
      <w:pPr>
        <w:pStyle w:val="Titolo1"/>
        <w:spacing w:before="277"/>
        <w:ind w:right="8"/>
        <w:rPr>
          <w:b/>
          <w:sz w:val="22"/>
          <w:szCs w:val="22"/>
        </w:rPr>
      </w:pPr>
      <w:r w:rsidRPr="008F6BF5">
        <w:rPr>
          <w:sz w:val="22"/>
          <w:szCs w:val="22"/>
        </w:rPr>
        <w:t>Cinquefrondi, lì                                                                                                        IL DICHIARANTE</w:t>
      </w:r>
    </w:p>
    <w:p w14:paraId="16F2DF69" w14:textId="77777777" w:rsidR="008144D7" w:rsidRDefault="008144D7" w:rsidP="008144D7">
      <w:pPr>
        <w:pStyle w:val="Titolo1"/>
        <w:spacing w:before="277"/>
        <w:ind w:left="720" w:right="8"/>
      </w:pPr>
      <w:r>
        <w:t xml:space="preserve">                                                                                                          _____________________</w:t>
      </w:r>
    </w:p>
    <w:p w14:paraId="7E716CC6" w14:textId="77777777" w:rsidR="008144D7" w:rsidRDefault="008144D7" w:rsidP="008144D7">
      <w:pPr>
        <w:pStyle w:val="Titolo1"/>
        <w:spacing w:before="277"/>
        <w:ind w:right="8"/>
        <w:rPr>
          <w:i/>
          <w:sz w:val="20"/>
          <w:u w:val="single"/>
        </w:rPr>
      </w:pPr>
    </w:p>
    <w:p w14:paraId="6066D985" w14:textId="77777777" w:rsidR="008144D7" w:rsidRPr="008F00D5" w:rsidRDefault="008144D7" w:rsidP="008144D7">
      <w:pPr>
        <w:pStyle w:val="Titolo1"/>
        <w:spacing w:before="277"/>
        <w:ind w:right="8"/>
        <w:rPr>
          <w:i/>
          <w:sz w:val="20"/>
          <w:u w:val="single"/>
        </w:rPr>
      </w:pPr>
      <w:r w:rsidRPr="008F00D5">
        <w:rPr>
          <w:i/>
          <w:sz w:val="20"/>
          <w:u w:val="single"/>
        </w:rPr>
        <w:t>Allegato:</w:t>
      </w:r>
    </w:p>
    <w:p w14:paraId="64B3AB3D" w14:textId="77777777" w:rsidR="008144D7" w:rsidRPr="008F00D5" w:rsidRDefault="008144D7" w:rsidP="008144D7">
      <w:pPr>
        <w:pStyle w:val="Titolo1"/>
        <w:spacing w:before="277"/>
        <w:ind w:right="8"/>
        <w:rPr>
          <w:i/>
          <w:sz w:val="20"/>
          <w:u w:val="single"/>
        </w:rPr>
      </w:pPr>
      <w:r w:rsidRPr="008F00D5">
        <w:rPr>
          <w:i/>
          <w:sz w:val="20"/>
          <w:u w:val="single"/>
        </w:rPr>
        <w:t>Copia firmata del documento di identità del sottoscrittore, in corso di validità.</w:t>
      </w:r>
    </w:p>
    <w:p w14:paraId="63AE2AF5" w14:textId="33B87A54" w:rsidR="009C388E" w:rsidRPr="006C4FD0" w:rsidRDefault="009C388E" w:rsidP="000E55BD">
      <w:pPr>
        <w:tabs>
          <w:tab w:val="left" w:pos="1721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sectPr w:rsidR="009C388E" w:rsidRPr="006C4F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676B" w14:textId="77777777" w:rsidR="00F41CBF" w:rsidRDefault="00F41CBF" w:rsidP="00032344">
      <w:pPr>
        <w:spacing w:after="0" w:line="240" w:lineRule="auto"/>
      </w:pPr>
      <w:r>
        <w:separator/>
      </w:r>
    </w:p>
  </w:endnote>
  <w:endnote w:type="continuationSeparator" w:id="0">
    <w:p w14:paraId="7D44E326" w14:textId="77777777" w:rsidR="00F41CBF" w:rsidRDefault="00F41CBF" w:rsidP="000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BA8A" w14:textId="77777777" w:rsidR="00F41CBF" w:rsidRDefault="00F41CBF" w:rsidP="00032344">
      <w:pPr>
        <w:spacing w:after="0" w:line="240" w:lineRule="auto"/>
      </w:pPr>
      <w:r>
        <w:separator/>
      </w:r>
    </w:p>
  </w:footnote>
  <w:footnote w:type="continuationSeparator" w:id="0">
    <w:p w14:paraId="117D9EB5" w14:textId="77777777" w:rsidR="00F41CBF" w:rsidRDefault="00F41CBF" w:rsidP="0003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25F8"/>
    <w:multiLevelType w:val="hybridMultilevel"/>
    <w:tmpl w:val="08FE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507D0823"/>
    <w:multiLevelType w:val="hybridMultilevel"/>
    <w:tmpl w:val="18FCE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E03F7"/>
    <w:multiLevelType w:val="hybridMultilevel"/>
    <w:tmpl w:val="8356E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554636">
    <w:abstractNumId w:val="1"/>
  </w:num>
  <w:num w:numId="2" w16cid:durableId="778378280">
    <w:abstractNumId w:val="3"/>
  </w:num>
  <w:num w:numId="3" w16cid:durableId="95643018">
    <w:abstractNumId w:val="2"/>
  </w:num>
  <w:num w:numId="4" w16cid:durableId="38314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BD"/>
    <w:rsid w:val="00032344"/>
    <w:rsid w:val="000A2EF7"/>
    <w:rsid w:val="000A6A8B"/>
    <w:rsid w:val="000E55BD"/>
    <w:rsid w:val="000F4292"/>
    <w:rsid w:val="00116B5C"/>
    <w:rsid w:val="00194334"/>
    <w:rsid w:val="001A3525"/>
    <w:rsid w:val="00234362"/>
    <w:rsid w:val="00241A1A"/>
    <w:rsid w:val="002B23A2"/>
    <w:rsid w:val="00384441"/>
    <w:rsid w:val="00390B49"/>
    <w:rsid w:val="003A0222"/>
    <w:rsid w:val="003B1A7A"/>
    <w:rsid w:val="003E3F7E"/>
    <w:rsid w:val="004C2E33"/>
    <w:rsid w:val="004E6C73"/>
    <w:rsid w:val="00507073"/>
    <w:rsid w:val="00541298"/>
    <w:rsid w:val="00567DA1"/>
    <w:rsid w:val="00570E4D"/>
    <w:rsid w:val="005B2A39"/>
    <w:rsid w:val="00607C80"/>
    <w:rsid w:val="00615028"/>
    <w:rsid w:val="0063036B"/>
    <w:rsid w:val="00680477"/>
    <w:rsid w:val="0069660C"/>
    <w:rsid w:val="006C0521"/>
    <w:rsid w:val="006C4FD0"/>
    <w:rsid w:val="006E1CFE"/>
    <w:rsid w:val="00764E1D"/>
    <w:rsid w:val="007A34D7"/>
    <w:rsid w:val="008144D7"/>
    <w:rsid w:val="008369B1"/>
    <w:rsid w:val="00982C1F"/>
    <w:rsid w:val="009A6973"/>
    <w:rsid w:val="009C29FB"/>
    <w:rsid w:val="009C388E"/>
    <w:rsid w:val="00A30CC8"/>
    <w:rsid w:val="00A45C4E"/>
    <w:rsid w:val="00A67211"/>
    <w:rsid w:val="00B02852"/>
    <w:rsid w:val="00B80DB8"/>
    <w:rsid w:val="00B850AF"/>
    <w:rsid w:val="00BA5107"/>
    <w:rsid w:val="00C63CC1"/>
    <w:rsid w:val="00C67C49"/>
    <w:rsid w:val="00CD224A"/>
    <w:rsid w:val="00CE3D7E"/>
    <w:rsid w:val="00CF5CF0"/>
    <w:rsid w:val="00D44F6E"/>
    <w:rsid w:val="00D61AC5"/>
    <w:rsid w:val="00D97D80"/>
    <w:rsid w:val="00DD0FFD"/>
    <w:rsid w:val="00DF3B3D"/>
    <w:rsid w:val="00E06BE2"/>
    <w:rsid w:val="00E9169E"/>
    <w:rsid w:val="00EA0A92"/>
    <w:rsid w:val="00EF032E"/>
    <w:rsid w:val="00F411DB"/>
    <w:rsid w:val="00F419AF"/>
    <w:rsid w:val="00F41CBF"/>
    <w:rsid w:val="00F97D6D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F75313"/>
  <w15:chartTrackingRefBased/>
  <w15:docId w15:val="{01D2B1B3-1C15-4F78-8AD6-688138F1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67DA1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en-US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0E55BD"/>
    <w:pPr>
      <w:numPr>
        <w:numId w:val="1"/>
      </w:numPr>
      <w:spacing w:after="240" w:line="240" w:lineRule="auto"/>
      <w:jc w:val="both"/>
    </w:pPr>
    <w:rPr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0E55BD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0E55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55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5B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DA1"/>
    <w:rPr>
      <w:rFonts w:ascii="Times New Roman" w:eastAsia="Times New Roman" w:hAnsi="Times New Roman" w:cs="Times New Roman"/>
      <w:kern w:val="0"/>
      <w:sz w:val="24"/>
      <w:szCs w:val="20"/>
      <w:lang w:val="en-US" w:eastAsia="it-IT"/>
      <w14:ligatures w14:val="none"/>
    </w:rPr>
  </w:style>
  <w:style w:type="table" w:styleId="Grigliatabella">
    <w:name w:val="Table Grid"/>
    <w:basedOn w:val="Tabellanormale"/>
    <w:rsid w:val="00567D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2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344"/>
  </w:style>
  <w:style w:type="paragraph" w:styleId="Pidipagina">
    <w:name w:val="footer"/>
    <w:basedOn w:val="Normale"/>
    <w:link w:val="PidipaginaCarattere"/>
    <w:uiPriority w:val="99"/>
    <w:unhideWhenUsed/>
    <w:rsid w:val="000323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8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48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5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11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DELLA SCALA</dc:creator>
  <cp:keywords/>
  <dc:description/>
  <cp:lastModifiedBy>FRANCESCO DELLA SCALA</cp:lastModifiedBy>
  <cp:revision>62</cp:revision>
  <cp:lastPrinted>2025-10-01T11:44:00Z</cp:lastPrinted>
  <dcterms:created xsi:type="dcterms:W3CDTF">2024-10-16T09:44:00Z</dcterms:created>
  <dcterms:modified xsi:type="dcterms:W3CDTF">2025-10-09T11:46:00Z</dcterms:modified>
</cp:coreProperties>
</file>